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107D" w:rsidRDefault="00AD107D" w:rsidP="00F5545F"/>
    <w:p w:rsidR="00C23DAF" w:rsidRDefault="00C23DAF" w:rsidP="00C23DAF">
      <w:pPr>
        <w:pStyle w:val="NormalWeb"/>
        <w:jc w:val="center"/>
        <w:rPr>
          <w:rStyle w:val="Textoennegrita"/>
          <w:rFonts w:ascii="Helvetica" w:hAnsi="Helvetica"/>
          <w:sz w:val="22"/>
          <w:szCs w:val="22"/>
          <w:lang w:val="en-US"/>
        </w:rPr>
      </w:pPr>
      <w:r w:rsidRPr="00C23DAF">
        <w:rPr>
          <w:rStyle w:val="Textoennegrita"/>
          <w:rFonts w:ascii="Helvetica" w:hAnsi="Helvetica"/>
          <w:sz w:val="22"/>
          <w:szCs w:val="22"/>
          <w:lang w:val="en-US"/>
        </w:rPr>
        <w:t xml:space="preserve">Official Statement from México </w:t>
      </w:r>
      <w:proofErr w:type="spellStart"/>
      <w:r w:rsidRPr="00C23DAF">
        <w:rPr>
          <w:rStyle w:val="Textoennegrita"/>
          <w:rFonts w:ascii="Helvetica" w:hAnsi="Helvetica"/>
          <w:sz w:val="22"/>
          <w:szCs w:val="22"/>
          <w:lang w:val="en-US"/>
        </w:rPr>
        <w:t>Republicano</w:t>
      </w:r>
      <w:proofErr w:type="spellEnd"/>
    </w:p>
    <w:p w:rsidR="00C23DAF" w:rsidRPr="00C23DAF" w:rsidRDefault="00C23DAF" w:rsidP="00C23DAF">
      <w:pPr>
        <w:pStyle w:val="NormalWeb"/>
        <w:jc w:val="right"/>
        <w:rPr>
          <w:rFonts w:ascii="Helvetica" w:hAnsi="Helvetica"/>
          <w:b/>
          <w:bCs/>
          <w:sz w:val="22"/>
          <w:szCs w:val="22"/>
          <w:lang w:val="en-US"/>
        </w:rPr>
      </w:pPr>
      <w:r w:rsidRPr="00C23DAF">
        <w:rPr>
          <w:rStyle w:val="Textoennegrita"/>
          <w:rFonts w:ascii="Helvetica" w:hAnsi="Helvetica"/>
          <w:b w:val="0"/>
          <w:bCs w:val="0"/>
          <w:sz w:val="22"/>
          <w:szCs w:val="22"/>
          <w:lang w:val="en-US"/>
        </w:rPr>
        <w:t>México City, Jun 08, 2025.</w:t>
      </w:r>
    </w:p>
    <w:p w:rsidR="00C23DAF" w:rsidRPr="00C23DAF" w:rsidRDefault="00C23DAF" w:rsidP="00C23DAF">
      <w:pPr>
        <w:pStyle w:val="NormalWeb"/>
        <w:spacing w:line="360" w:lineRule="auto"/>
        <w:jc w:val="both"/>
        <w:rPr>
          <w:rFonts w:ascii="Helvetica" w:hAnsi="Helvetica"/>
          <w:sz w:val="22"/>
          <w:szCs w:val="22"/>
          <w:lang w:val="en-US"/>
        </w:rPr>
      </w:pPr>
      <w:r w:rsidRPr="00C23DAF">
        <w:rPr>
          <w:rFonts w:ascii="Helvetica" w:hAnsi="Helvetica"/>
          <w:sz w:val="22"/>
          <w:szCs w:val="22"/>
          <w:lang w:val="en-US"/>
        </w:rPr>
        <w:t xml:space="preserve">México </w:t>
      </w:r>
      <w:proofErr w:type="spellStart"/>
      <w:r w:rsidRPr="00C23DAF">
        <w:rPr>
          <w:rFonts w:ascii="Helvetica" w:hAnsi="Helvetica"/>
          <w:sz w:val="22"/>
          <w:szCs w:val="22"/>
          <w:lang w:val="en-US"/>
        </w:rPr>
        <w:t>Republicano</w:t>
      </w:r>
      <w:proofErr w:type="spellEnd"/>
      <w:r w:rsidRPr="00C23DAF">
        <w:rPr>
          <w:rFonts w:ascii="Helvetica" w:hAnsi="Helvetica"/>
          <w:sz w:val="22"/>
          <w:szCs w:val="22"/>
          <w:lang w:val="en-US"/>
        </w:rPr>
        <w:t xml:space="preserve"> strongly condemns any act of violence carried out under the guise of protest, particularly when it takes place in countries that have extended hospitality and opportunities to Mexican citizens. Such actions do not reflect the spirit of a people historically known for their gratitude, dignity, and respect toward friendly nations.</w:t>
      </w:r>
    </w:p>
    <w:p w:rsidR="00C23DAF" w:rsidRPr="00C23DAF" w:rsidRDefault="00C23DAF" w:rsidP="00C23DAF">
      <w:pPr>
        <w:pStyle w:val="NormalWeb"/>
        <w:spacing w:line="360" w:lineRule="auto"/>
        <w:jc w:val="both"/>
        <w:rPr>
          <w:rFonts w:ascii="Helvetica" w:hAnsi="Helvetica"/>
          <w:sz w:val="22"/>
          <w:szCs w:val="22"/>
          <w:lang w:val="en-US"/>
        </w:rPr>
      </w:pPr>
      <w:r w:rsidRPr="00C23DAF">
        <w:rPr>
          <w:rFonts w:ascii="Helvetica" w:hAnsi="Helvetica"/>
          <w:sz w:val="22"/>
          <w:szCs w:val="22"/>
          <w:lang w:val="en-US"/>
        </w:rPr>
        <w:t>We categorically repudiate the violent actions directed against U.S. authorities in the context of protests related to that country’s immigration policies. Peaceful and lawful protest is a legitimate expression in any democracy; however, violence can never be considered a valid form of expression nor a legitimate means of pressure.</w:t>
      </w:r>
    </w:p>
    <w:p w:rsidR="00C23DAF" w:rsidRPr="00C23DAF" w:rsidRDefault="00C23DAF" w:rsidP="00C23DAF">
      <w:pPr>
        <w:pStyle w:val="NormalWeb"/>
        <w:spacing w:line="360" w:lineRule="auto"/>
        <w:jc w:val="both"/>
        <w:rPr>
          <w:rFonts w:ascii="Helvetica" w:hAnsi="Helvetica"/>
          <w:sz w:val="22"/>
          <w:szCs w:val="22"/>
          <w:lang w:val="en-US"/>
        </w:rPr>
      </w:pPr>
      <w:r w:rsidRPr="00C23DAF">
        <w:rPr>
          <w:rFonts w:ascii="Helvetica" w:hAnsi="Helvetica"/>
          <w:sz w:val="22"/>
          <w:szCs w:val="22"/>
          <w:lang w:val="en-US"/>
        </w:rPr>
        <w:t>Migration is a complex phenomenon that must be understood in its full depth. Most individuals who migrate do so as a result of poverty, insecurity, or lack of opportunity. It is, therefore, the responsibility of the governments of origin to seriously and effectively address the structural causes that force their citizens to leave their homeland. Unfortunately, this responsibility has often been evaded through rhetorical statements that fail to translate into concrete action, thereby perpetuating the conditions that drive migratory flows.</w:t>
      </w:r>
    </w:p>
    <w:p w:rsidR="00C23DAF" w:rsidRPr="00C23DAF" w:rsidRDefault="00C23DAF" w:rsidP="00C23DAF">
      <w:pPr>
        <w:pStyle w:val="NormalWeb"/>
        <w:spacing w:line="360" w:lineRule="auto"/>
        <w:jc w:val="both"/>
        <w:rPr>
          <w:rFonts w:ascii="Helvetica" w:hAnsi="Helvetica"/>
          <w:sz w:val="22"/>
          <w:szCs w:val="22"/>
          <w:lang w:val="en-US"/>
        </w:rPr>
      </w:pPr>
      <w:r w:rsidRPr="00C23DAF">
        <w:rPr>
          <w:rFonts w:ascii="Helvetica" w:hAnsi="Helvetica"/>
          <w:sz w:val="22"/>
          <w:szCs w:val="22"/>
          <w:lang w:val="en-US"/>
        </w:rPr>
        <w:t>While it is entirely human to seek better living conditions abroad, it is also legitimate for each sovereign state to establish and enforce immigration policies that protect its security, economy, and legal framework. Hospitality cannot be demanded without responsibility and respect for the rule of law.</w:t>
      </w:r>
    </w:p>
    <w:p w:rsidR="00C23DAF" w:rsidRPr="00C23DAF" w:rsidRDefault="00C23DAF" w:rsidP="00C23DAF">
      <w:pPr>
        <w:pStyle w:val="NormalWeb"/>
        <w:spacing w:line="360" w:lineRule="auto"/>
        <w:jc w:val="both"/>
        <w:rPr>
          <w:rFonts w:ascii="Helvetica" w:hAnsi="Helvetica"/>
          <w:sz w:val="22"/>
          <w:szCs w:val="22"/>
          <w:lang w:val="en-US"/>
        </w:rPr>
      </w:pPr>
      <w:r w:rsidRPr="00C23DAF">
        <w:rPr>
          <w:rFonts w:ascii="Helvetica" w:hAnsi="Helvetica"/>
          <w:sz w:val="22"/>
          <w:szCs w:val="22"/>
          <w:lang w:val="en-US"/>
        </w:rPr>
        <w:t xml:space="preserve">México </w:t>
      </w:r>
      <w:proofErr w:type="spellStart"/>
      <w:r w:rsidRPr="00C23DAF">
        <w:rPr>
          <w:rFonts w:ascii="Helvetica" w:hAnsi="Helvetica"/>
          <w:sz w:val="22"/>
          <w:szCs w:val="22"/>
          <w:lang w:val="en-US"/>
        </w:rPr>
        <w:t>Republicano</w:t>
      </w:r>
      <w:proofErr w:type="spellEnd"/>
      <w:r w:rsidRPr="00C23DAF">
        <w:rPr>
          <w:rFonts w:ascii="Helvetica" w:hAnsi="Helvetica"/>
          <w:sz w:val="22"/>
          <w:szCs w:val="22"/>
          <w:lang w:val="en-US"/>
        </w:rPr>
        <w:t xml:space="preserve"> respectfully but firmly calls on the governments of Mexico and the United States to strengthen channels of dialogue and cooperation in the area of labor migration. It is urgent to advance agreements that recognize the valuable contribution of Mexican workers to the U.S. economy—without imposing disproportionate burdens on the host country—and that ensure legal, dignified, and orderly conditions for those who actively contribute to the development of both nations.</w:t>
      </w:r>
    </w:p>
    <w:p w:rsidR="00C23DAF" w:rsidRPr="00C23DAF" w:rsidRDefault="00C23DAF" w:rsidP="00C23DAF">
      <w:pPr>
        <w:pStyle w:val="NormalWeb"/>
        <w:spacing w:line="360" w:lineRule="auto"/>
        <w:jc w:val="both"/>
        <w:rPr>
          <w:rFonts w:ascii="Helvetica" w:hAnsi="Helvetica"/>
          <w:sz w:val="22"/>
          <w:szCs w:val="22"/>
          <w:lang w:val="en-US"/>
        </w:rPr>
      </w:pPr>
      <w:r w:rsidRPr="00C23DAF">
        <w:rPr>
          <w:rFonts w:ascii="Helvetica" w:hAnsi="Helvetica"/>
          <w:sz w:val="22"/>
          <w:szCs w:val="22"/>
          <w:lang w:val="en-US"/>
        </w:rPr>
        <w:t>We reiterate that the Mexican people are, by and large, deeply grateful. Gratitude, honest labor, and respect for the law are fundamental values that define us and must be upheld—both within our borders and abroad.</w:t>
      </w:r>
    </w:p>
    <w:p w:rsidR="00C23DAF" w:rsidRDefault="00C23DAF" w:rsidP="00C23DAF">
      <w:pPr>
        <w:pStyle w:val="NormalWeb"/>
        <w:jc w:val="center"/>
        <w:rPr>
          <w:rStyle w:val="Textoennegrita"/>
          <w:rFonts w:ascii="Helvetica" w:hAnsi="Helvetica"/>
          <w:sz w:val="22"/>
          <w:szCs w:val="22"/>
          <w:lang w:val="en-US"/>
        </w:rPr>
      </w:pPr>
      <w:r w:rsidRPr="00C23DAF">
        <w:rPr>
          <w:rStyle w:val="Textoennegrita"/>
          <w:rFonts w:ascii="Helvetica" w:hAnsi="Helvetica"/>
          <w:sz w:val="22"/>
          <w:szCs w:val="22"/>
          <w:lang w:val="en-US"/>
        </w:rPr>
        <w:t>Sincerely,</w:t>
      </w:r>
      <w:r w:rsidRPr="00C23DAF">
        <w:rPr>
          <w:rFonts w:ascii="Helvetica" w:hAnsi="Helvetica"/>
          <w:sz w:val="22"/>
          <w:szCs w:val="22"/>
          <w:lang w:val="en-US"/>
        </w:rPr>
        <w:br/>
      </w:r>
      <w:r>
        <w:rPr>
          <w:rStyle w:val="Textoennegrita"/>
          <w:rFonts w:ascii="Helvetica" w:hAnsi="Helvetica"/>
          <w:sz w:val="22"/>
          <w:szCs w:val="22"/>
          <w:lang w:val="en-US"/>
        </w:rPr>
        <w:t xml:space="preserve">Freedom. Greatness. </w:t>
      </w:r>
      <w:proofErr w:type="spellStart"/>
      <w:r>
        <w:rPr>
          <w:rStyle w:val="Textoennegrita"/>
          <w:rFonts w:ascii="Helvetica" w:hAnsi="Helvetica"/>
          <w:sz w:val="22"/>
          <w:szCs w:val="22"/>
          <w:lang w:val="en-US"/>
        </w:rPr>
        <w:t>Strenght</w:t>
      </w:r>
      <w:proofErr w:type="spellEnd"/>
      <w:r>
        <w:rPr>
          <w:rStyle w:val="Textoennegrita"/>
          <w:rFonts w:ascii="Helvetica" w:hAnsi="Helvetica"/>
          <w:sz w:val="22"/>
          <w:szCs w:val="22"/>
          <w:lang w:val="en-US"/>
        </w:rPr>
        <w:t>.</w:t>
      </w:r>
    </w:p>
    <w:p w:rsidR="00C23DAF" w:rsidRDefault="00C23DAF" w:rsidP="00C23DAF">
      <w:pPr>
        <w:pStyle w:val="NormalWeb"/>
        <w:jc w:val="center"/>
        <w:rPr>
          <w:rStyle w:val="Textoennegrita"/>
          <w:rFonts w:ascii="Helvetica" w:hAnsi="Helvetica"/>
          <w:sz w:val="22"/>
          <w:szCs w:val="22"/>
          <w:lang w:val="en-US"/>
        </w:rPr>
      </w:pPr>
    </w:p>
    <w:p w:rsidR="00C23DAF" w:rsidRDefault="00C23DAF" w:rsidP="00C23DAF">
      <w:pPr>
        <w:pStyle w:val="NormalWeb"/>
        <w:jc w:val="center"/>
        <w:rPr>
          <w:rStyle w:val="Textoennegrita"/>
          <w:rFonts w:ascii="Helvetica" w:hAnsi="Helvetica"/>
          <w:sz w:val="22"/>
          <w:szCs w:val="22"/>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C23DAF" w:rsidRPr="00C23DAF" w:rsidTr="00C23DAF">
        <w:tc>
          <w:tcPr>
            <w:tcW w:w="4956" w:type="dxa"/>
          </w:tcPr>
          <w:p w:rsidR="00C23DAF" w:rsidRPr="00C23DAF" w:rsidRDefault="00C23DAF" w:rsidP="00C23DAF">
            <w:pPr>
              <w:pStyle w:val="NormalWeb"/>
              <w:spacing w:before="0" w:beforeAutospacing="0" w:after="0" w:afterAutospacing="0"/>
              <w:jc w:val="center"/>
              <w:rPr>
                <w:rFonts w:ascii="Helvetica" w:hAnsi="Helvetica"/>
                <w:b/>
                <w:bCs/>
                <w:sz w:val="22"/>
                <w:szCs w:val="22"/>
              </w:rPr>
            </w:pPr>
            <w:r w:rsidRPr="00C23DAF">
              <w:rPr>
                <w:rFonts w:ascii="Helvetica" w:hAnsi="Helvetica"/>
                <w:b/>
                <w:bCs/>
                <w:sz w:val="22"/>
                <w:szCs w:val="22"/>
                <w:lang w:val="en-US"/>
              </w:rPr>
              <w:t>J</w:t>
            </w:r>
            <w:r w:rsidRPr="00C23DAF">
              <w:rPr>
                <w:rFonts w:ascii="Helvetica" w:hAnsi="Helvetica"/>
                <w:b/>
                <w:bCs/>
                <w:sz w:val="22"/>
                <w:szCs w:val="22"/>
              </w:rPr>
              <w:t>uan Iván Peña Neder</w:t>
            </w:r>
          </w:p>
          <w:p w:rsidR="00C23DAF" w:rsidRPr="00C23DAF" w:rsidRDefault="00C23DAF" w:rsidP="00C23DAF">
            <w:pPr>
              <w:pStyle w:val="NormalWeb"/>
              <w:spacing w:before="0" w:beforeAutospacing="0" w:after="0" w:afterAutospacing="0"/>
              <w:jc w:val="center"/>
              <w:rPr>
                <w:rFonts w:ascii="Helvetica" w:hAnsi="Helvetica"/>
                <w:sz w:val="22"/>
                <w:szCs w:val="22"/>
              </w:rPr>
            </w:pPr>
            <w:r w:rsidRPr="00C23DAF">
              <w:rPr>
                <w:rFonts w:ascii="Helvetica" w:hAnsi="Helvetica"/>
                <w:sz w:val="22"/>
                <w:szCs w:val="22"/>
              </w:rPr>
              <w:t>President</w:t>
            </w:r>
          </w:p>
        </w:tc>
        <w:tc>
          <w:tcPr>
            <w:tcW w:w="4957" w:type="dxa"/>
          </w:tcPr>
          <w:p w:rsidR="00C23DAF" w:rsidRPr="00C23DAF" w:rsidRDefault="00C23DAF" w:rsidP="00C23DAF">
            <w:pPr>
              <w:pStyle w:val="NormalWeb"/>
              <w:spacing w:before="0" w:beforeAutospacing="0" w:after="0" w:afterAutospacing="0"/>
              <w:jc w:val="center"/>
              <w:rPr>
                <w:rFonts w:ascii="Helvetica" w:hAnsi="Helvetica"/>
                <w:b/>
                <w:bCs/>
                <w:sz w:val="22"/>
                <w:szCs w:val="22"/>
                <w:lang w:val="en-US"/>
              </w:rPr>
            </w:pPr>
            <w:proofErr w:type="spellStart"/>
            <w:r w:rsidRPr="00C23DAF">
              <w:rPr>
                <w:rFonts w:ascii="Helvetica" w:hAnsi="Helvetica"/>
                <w:b/>
                <w:bCs/>
                <w:sz w:val="22"/>
                <w:szCs w:val="22"/>
                <w:lang w:val="en-US"/>
              </w:rPr>
              <w:t>Gricha</w:t>
            </w:r>
            <w:proofErr w:type="spellEnd"/>
            <w:r w:rsidRPr="00C23DAF">
              <w:rPr>
                <w:rFonts w:ascii="Helvetica" w:hAnsi="Helvetica"/>
                <w:b/>
                <w:bCs/>
                <w:sz w:val="22"/>
                <w:szCs w:val="22"/>
                <w:lang w:val="en-US"/>
              </w:rPr>
              <w:t xml:space="preserve"> </w:t>
            </w:r>
            <w:proofErr w:type="spellStart"/>
            <w:r w:rsidRPr="00C23DAF">
              <w:rPr>
                <w:rFonts w:ascii="Helvetica" w:hAnsi="Helvetica"/>
                <w:b/>
                <w:bCs/>
                <w:sz w:val="22"/>
                <w:szCs w:val="22"/>
                <w:lang w:val="en-US"/>
              </w:rPr>
              <w:t>Raether</w:t>
            </w:r>
            <w:proofErr w:type="spellEnd"/>
          </w:p>
          <w:p w:rsidR="00C23DAF" w:rsidRPr="00C23DAF" w:rsidRDefault="00C23DAF" w:rsidP="00C23DAF">
            <w:pPr>
              <w:pStyle w:val="NormalWeb"/>
              <w:spacing w:before="0" w:beforeAutospacing="0" w:after="0" w:afterAutospacing="0"/>
              <w:jc w:val="center"/>
              <w:rPr>
                <w:rFonts w:ascii="Helvetica" w:hAnsi="Helvetica"/>
                <w:sz w:val="22"/>
                <w:szCs w:val="22"/>
                <w:lang w:val="en-US"/>
              </w:rPr>
            </w:pPr>
            <w:r>
              <w:rPr>
                <w:rFonts w:ascii="Helvetica" w:hAnsi="Helvetica"/>
                <w:sz w:val="22"/>
                <w:szCs w:val="22"/>
                <w:lang w:val="en-US"/>
              </w:rPr>
              <w:t>Secretary General</w:t>
            </w:r>
          </w:p>
        </w:tc>
      </w:tr>
    </w:tbl>
    <w:p w:rsidR="00C23DAF" w:rsidRDefault="00C23DAF" w:rsidP="00C23DAF">
      <w:pPr>
        <w:pStyle w:val="NormalWeb"/>
        <w:jc w:val="center"/>
        <w:rPr>
          <w:rFonts w:ascii="Helvetica" w:hAnsi="Helvetica"/>
          <w:sz w:val="22"/>
          <w:szCs w:val="22"/>
          <w:lang w:val="en-US"/>
        </w:rPr>
      </w:pPr>
    </w:p>
    <w:p w:rsidR="00C23DAF" w:rsidRPr="00C23DAF" w:rsidRDefault="00C23DAF" w:rsidP="00C23DAF">
      <w:pPr>
        <w:pStyle w:val="NormalWeb"/>
        <w:jc w:val="center"/>
        <w:rPr>
          <w:rFonts w:ascii="Helvetica" w:hAnsi="Helvetica"/>
          <w:sz w:val="22"/>
          <w:szCs w:val="22"/>
          <w:lang w:val="en-US"/>
        </w:rPr>
      </w:pPr>
    </w:p>
    <w:p w:rsidR="00C23DAF" w:rsidRPr="00C23DAF" w:rsidRDefault="00C23DAF" w:rsidP="00C23DAF">
      <w:pPr>
        <w:pStyle w:val="NormalWeb"/>
        <w:rPr>
          <w:rFonts w:ascii="Helvetica" w:hAnsi="Helvetica"/>
          <w:sz w:val="22"/>
          <w:szCs w:val="22"/>
          <w:lang w:val="en-US"/>
        </w:rPr>
      </w:pPr>
      <w:r w:rsidRPr="00C23DAF">
        <w:rPr>
          <w:rFonts w:ascii="Helvetica" w:hAnsi="Helvetica"/>
          <w:sz w:val="22"/>
          <w:szCs w:val="22"/>
          <w:lang w:val="en-US"/>
        </w:rPr>
        <w:t>Cc</w:t>
      </w:r>
      <w:r>
        <w:rPr>
          <w:rFonts w:ascii="Helvetica" w:hAnsi="Helvetica"/>
          <w:sz w:val="22"/>
          <w:szCs w:val="22"/>
          <w:lang w:val="en-US"/>
        </w:rPr>
        <w:t>: Larry Rubin. General counsel.</w:t>
      </w:r>
    </w:p>
    <w:sectPr w:rsidR="00C23DAF" w:rsidRPr="00C23DAF" w:rsidSect="00C23DAF">
      <w:headerReference w:type="default" r:id="rId6"/>
      <w:footerReference w:type="default" r:id="rId7"/>
      <w:pgSz w:w="12240" w:h="20160"/>
      <w:pgMar w:top="1197" w:right="900" w:bottom="1003" w:left="1417" w:header="708" w:footer="9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048D" w:rsidRDefault="004F048D" w:rsidP="009A25A6">
      <w:r>
        <w:separator/>
      </w:r>
    </w:p>
  </w:endnote>
  <w:endnote w:type="continuationSeparator" w:id="0">
    <w:p w:rsidR="004F048D" w:rsidRDefault="004F048D" w:rsidP="009A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25A6" w:rsidRDefault="00AD107D">
    <w:pPr>
      <w:pStyle w:val="Piedepgina"/>
    </w:pPr>
    <w:r>
      <w:rPr>
        <w:noProof/>
      </w:rPr>
      <w:drawing>
        <wp:anchor distT="0" distB="0" distL="114300" distR="114300" simplePos="0" relativeHeight="251670528" behindDoc="1" locked="0" layoutInCell="1" allowOverlap="1">
          <wp:simplePos x="0" y="0"/>
          <wp:positionH relativeFrom="column">
            <wp:posOffset>-904875</wp:posOffset>
          </wp:positionH>
          <wp:positionV relativeFrom="paragraph">
            <wp:posOffset>-1539525</wp:posOffset>
          </wp:positionV>
          <wp:extent cx="7772334" cy="2642400"/>
          <wp:effectExtent l="0" t="0" r="635" b="0"/>
          <wp:wrapNone/>
          <wp:docPr id="18421656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65654" name="Imagen 1842165654"/>
                  <pic:cNvPicPr/>
                </pic:nvPicPr>
                <pic:blipFill>
                  <a:blip r:embed="rId1">
                    <a:extLst>
                      <a:ext uri="{28A0092B-C50C-407E-A947-70E740481C1C}">
                        <a14:useLocalDpi xmlns:a14="http://schemas.microsoft.com/office/drawing/2010/main" val="0"/>
                      </a:ext>
                    </a:extLst>
                  </a:blip>
                  <a:stretch>
                    <a:fillRect/>
                  </a:stretch>
                </pic:blipFill>
                <pic:spPr>
                  <a:xfrm>
                    <a:off x="0" y="0"/>
                    <a:ext cx="7772334" cy="264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048D" w:rsidRDefault="004F048D" w:rsidP="009A25A6">
      <w:r>
        <w:separator/>
      </w:r>
    </w:p>
  </w:footnote>
  <w:footnote w:type="continuationSeparator" w:id="0">
    <w:p w:rsidR="004F048D" w:rsidRDefault="004F048D" w:rsidP="009A2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25A6" w:rsidRDefault="00103A05">
    <w:pPr>
      <w:pStyle w:val="Encabezado"/>
    </w:pPr>
    <w:r>
      <w:rPr>
        <w:noProof/>
      </w:rPr>
      <mc:AlternateContent>
        <mc:Choice Requires="wps">
          <w:drawing>
            <wp:anchor distT="0" distB="0" distL="114300" distR="114300" simplePos="0" relativeHeight="251663360" behindDoc="0" locked="0" layoutInCell="1" allowOverlap="1" wp14:anchorId="098899CE" wp14:editId="588135C6">
              <wp:simplePos x="0" y="0"/>
              <wp:positionH relativeFrom="column">
                <wp:posOffset>-908050</wp:posOffset>
              </wp:positionH>
              <wp:positionV relativeFrom="paragraph">
                <wp:posOffset>-69762</wp:posOffset>
              </wp:positionV>
              <wp:extent cx="7772400" cy="26343"/>
              <wp:effectExtent l="0" t="0" r="0" b="0"/>
              <wp:wrapNone/>
              <wp:docPr id="28" name="Graphic 28"/>
              <wp:cNvGraphicFramePr/>
              <a:graphic xmlns:a="http://schemas.openxmlformats.org/drawingml/2006/main">
                <a:graphicData uri="http://schemas.microsoft.com/office/word/2010/wordprocessingShape">
                  <wps:wsp>
                    <wps:cNvSpPr/>
                    <wps:spPr>
                      <a:xfrm>
                        <a:off x="0" y="0"/>
                        <a:ext cx="7772400" cy="26343"/>
                      </a:xfrm>
                      <a:custGeom>
                        <a:avLst/>
                        <a:gdLst/>
                        <a:ahLst/>
                        <a:cxnLst/>
                        <a:rect l="l" t="t" r="r" b="b"/>
                        <a:pathLst>
                          <a:path w="7772400" h="25400">
                            <a:moveTo>
                              <a:pt x="0" y="0"/>
                            </a:moveTo>
                            <a:lnTo>
                              <a:pt x="0" y="25400"/>
                            </a:lnTo>
                            <a:lnTo>
                              <a:pt x="7772400" y="25400"/>
                            </a:lnTo>
                            <a:lnTo>
                              <a:pt x="7772400" y="0"/>
                            </a:lnTo>
                            <a:lnTo>
                              <a:pt x="0" y="0"/>
                            </a:lnTo>
                            <a:close/>
                          </a:path>
                        </a:pathLst>
                      </a:custGeom>
                      <a:solidFill>
                        <a:srgbClr val="192944"/>
                      </a:solidFill>
                    </wps:spPr>
                    <wps:bodyPr wrap="square" lIns="0" tIns="0" rIns="0" bIns="0" rtlCol="0">
                      <a:prstTxWarp prst="textNoShape">
                        <a:avLst/>
                      </a:prstTxWarp>
                      <a:noAutofit/>
                    </wps:bodyPr>
                  </wps:wsp>
                </a:graphicData>
              </a:graphic>
            </wp:anchor>
          </w:drawing>
        </mc:Choice>
        <mc:Fallback>
          <w:pict>
            <v:shape w14:anchorId="0CA26744" id="Graphic 28" o:spid="_x0000_s1026" style="position:absolute;margin-left:-71.5pt;margin-top:-5.5pt;width:612pt;height:2.0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7724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" path="m,l,25400r7772400,l7772400,,,xe" fillcolor="#192944" stroked="f">
              <v:path arrowok="t"/>
            </v:shape>
          </w:pict>
        </mc:Fallback>
      </mc:AlternateContent>
    </w:r>
    <w:r>
      <w:rPr>
        <w:noProof/>
      </w:rPr>
      <mc:AlternateContent>
        <mc:Choice Requires="wps">
          <w:drawing>
            <wp:anchor distT="0" distB="0" distL="114300" distR="114300" simplePos="0" relativeHeight="251665408" behindDoc="0" locked="0" layoutInCell="1" allowOverlap="1" wp14:anchorId="7C52EEFA" wp14:editId="14A6E3E2">
              <wp:simplePos x="0" y="0"/>
              <wp:positionH relativeFrom="column">
                <wp:posOffset>-908050</wp:posOffset>
              </wp:positionH>
              <wp:positionV relativeFrom="paragraph">
                <wp:posOffset>-4423</wp:posOffset>
              </wp:positionV>
              <wp:extent cx="7772400" cy="13171"/>
              <wp:effectExtent l="0" t="0" r="0" b="0"/>
              <wp:wrapNone/>
              <wp:docPr id="29" name="Graphic 29"/>
              <wp:cNvGraphicFramePr/>
              <a:graphic xmlns:a="http://schemas.openxmlformats.org/drawingml/2006/main">
                <a:graphicData uri="http://schemas.microsoft.com/office/word/2010/wordprocessingShape">
                  <wps:wsp>
                    <wps:cNvSpPr/>
                    <wps:spPr>
                      <a:xfrm>
                        <a:off x="0" y="0"/>
                        <a:ext cx="7772400" cy="13171"/>
                      </a:xfrm>
                      <a:custGeom>
                        <a:avLst/>
                        <a:gdLst/>
                        <a:ahLst/>
                        <a:cxnLst/>
                        <a:rect l="l" t="t" r="r" b="b"/>
                        <a:pathLst>
                          <a:path w="7772400" h="12700">
                            <a:moveTo>
                              <a:pt x="0" y="0"/>
                            </a:moveTo>
                            <a:lnTo>
                              <a:pt x="0" y="12700"/>
                            </a:lnTo>
                            <a:lnTo>
                              <a:pt x="7772400" y="12700"/>
                            </a:lnTo>
                            <a:lnTo>
                              <a:pt x="7772400" y="0"/>
                            </a:lnTo>
                            <a:lnTo>
                              <a:pt x="0" y="0"/>
                            </a:lnTo>
                            <a:close/>
                          </a:path>
                        </a:pathLst>
                      </a:custGeom>
                      <a:solidFill>
                        <a:srgbClr val="C82927"/>
                      </a:solidFill>
                    </wps:spPr>
                    <wps:bodyPr wrap="square" lIns="0" tIns="0" rIns="0" bIns="0" rtlCol="0">
                      <a:prstTxWarp prst="textNoShape">
                        <a:avLst/>
                      </a:prstTxWarp>
                      <a:noAutofit/>
                    </wps:bodyPr>
                  </wps:wsp>
                </a:graphicData>
              </a:graphic>
            </wp:anchor>
          </w:drawing>
        </mc:Choice>
        <mc:Fallback>
          <w:pict>
            <v:shape w14:anchorId="1231E913" id="Graphic 29" o:spid="_x0000_s1026" style="position:absolute;margin-left:-71.5pt;margin-top:-.35pt;width:612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777240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" path="m,l,12700r7772400,l7772400,,,xe" fillcolor="#c82927" stroked="f">
              <v:path arrowok="t"/>
            </v:shape>
          </w:pict>
        </mc:Fallback>
      </mc:AlternateContent>
    </w:r>
    <w:r>
      <w:rPr>
        <w:noProof/>
      </w:rPr>
      <w:drawing>
        <wp:anchor distT="0" distB="0" distL="114300" distR="114300" simplePos="0" relativeHeight="251666432" behindDoc="0" locked="0" layoutInCell="1" allowOverlap="1" wp14:anchorId="183DA1A0" wp14:editId="0F6E340C">
          <wp:simplePos x="0" y="0"/>
          <wp:positionH relativeFrom="column">
            <wp:posOffset>2700655</wp:posOffset>
          </wp:positionH>
          <wp:positionV relativeFrom="paragraph">
            <wp:posOffset>-399415</wp:posOffset>
          </wp:positionV>
          <wp:extent cx="699770" cy="693420"/>
          <wp:effectExtent l="0" t="0" r="0" b="5080"/>
          <wp:wrapNone/>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699770" cy="693420"/>
                  </a:xfrm>
                  <a:prstGeom prst="rect">
                    <a:avLst/>
                  </a:prstGeom>
                </pic:spPr>
              </pic:pic>
            </a:graphicData>
          </a:graphic>
          <wp14:sizeRelH relativeFrom="margin">
            <wp14:pctWidth>0</wp14:pctWidth>
          </wp14:sizeRelH>
          <wp14:sizeRelV relativeFrom="margin">
            <wp14:pctHeight>0</wp14:pctHeight>
          </wp14:sizeRelV>
        </wp:anchor>
      </w:drawing>
    </w:r>
    <w:r w:rsidR="009A25A6">
      <w:rPr>
        <w:noProof/>
      </w:rPr>
      <w:drawing>
        <wp:anchor distT="0" distB="0" distL="114300" distR="114300" simplePos="0" relativeHeight="251659264" behindDoc="1" locked="0" layoutInCell="1" allowOverlap="1" wp14:anchorId="275FEDC4" wp14:editId="263147C7">
          <wp:simplePos x="0" y="0"/>
          <wp:positionH relativeFrom="column">
            <wp:posOffset>3402965</wp:posOffset>
          </wp:positionH>
          <wp:positionV relativeFrom="paragraph">
            <wp:posOffset>-449580</wp:posOffset>
          </wp:positionV>
          <wp:extent cx="3464560" cy="882650"/>
          <wp:effectExtent l="0" t="0" r="2540" b="6350"/>
          <wp:wrapNone/>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rotWithShape="1">
                  <a:blip r:embed="rId2" cstate="print"/>
                  <a:srcRect b="75436"/>
                  <a:stretch/>
                </pic:blipFill>
                <pic:spPr bwMode="auto">
                  <a:xfrm>
                    <a:off x="0" y="0"/>
                    <a:ext cx="3464560" cy="882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A6"/>
    <w:rsid w:val="000A24D1"/>
    <w:rsid w:val="00103A05"/>
    <w:rsid w:val="001B35A2"/>
    <w:rsid w:val="00226CB9"/>
    <w:rsid w:val="002476BC"/>
    <w:rsid w:val="0029507C"/>
    <w:rsid w:val="002C2CF2"/>
    <w:rsid w:val="00384FE0"/>
    <w:rsid w:val="003B0C88"/>
    <w:rsid w:val="004C3E9A"/>
    <w:rsid w:val="004F048D"/>
    <w:rsid w:val="00514E89"/>
    <w:rsid w:val="005C6DE0"/>
    <w:rsid w:val="005E6868"/>
    <w:rsid w:val="006A6D9D"/>
    <w:rsid w:val="00756069"/>
    <w:rsid w:val="008829E6"/>
    <w:rsid w:val="00902B54"/>
    <w:rsid w:val="00953C34"/>
    <w:rsid w:val="0097679B"/>
    <w:rsid w:val="009A25A6"/>
    <w:rsid w:val="00A06AAD"/>
    <w:rsid w:val="00A95E85"/>
    <w:rsid w:val="00AD107D"/>
    <w:rsid w:val="00B433CB"/>
    <w:rsid w:val="00B61320"/>
    <w:rsid w:val="00BD16A6"/>
    <w:rsid w:val="00BD2A22"/>
    <w:rsid w:val="00C23DAF"/>
    <w:rsid w:val="00C356A2"/>
    <w:rsid w:val="00CA5AC6"/>
    <w:rsid w:val="00D27F05"/>
    <w:rsid w:val="00D5649B"/>
    <w:rsid w:val="00E05903"/>
    <w:rsid w:val="00EA4C5A"/>
    <w:rsid w:val="00F554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7D772"/>
  <w15:chartTrackingRefBased/>
  <w15:docId w15:val="{FC7687D6-79A2-754E-97DC-525BBC46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25A6"/>
    <w:pPr>
      <w:tabs>
        <w:tab w:val="center" w:pos="4419"/>
        <w:tab w:val="right" w:pos="8838"/>
      </w:tabs>
    </w:pPr>
  </w:style>
  <w:style w:type="character" w:customStyle="1" w:styleId="EncabezadoCar">
    <w:name w:val="Encabezado Car"/>
    <w:basedOn w:val="Fuentedeprrafopredeter"/>
    <w:link w:val="Encabezado"/>
    <w:uiPriority w:val="99"/>
    <w:rsid w:val="009A25A6"/>
  </w:style>
  <w:style w:type="paragraph" w:styleId="Piedepgina">
    <w:name w:val="footer"/>
    <w:basedOn w:val="Normal"/>
    <w:link w:val="PiedepginaCar"/>
    <w:uiPriority w:val="99"/>
    <w:unhideWhenUsed/>
    <w:rsid w:val="009A25A6"/>
    <w:pPr>
      <w:tabs>
        <w:tab w:val="center" w:pos="4419"/>
        <w:tab w:val="right" w:pos="8838"/>
      </w:tabs>
    </w:pPr>
  </w:style>
  <w:style w:type="character" w:customStyle="1" w:styleId="PiedepginaCar">
    <w:name w:val="Pie de página Car"/>
    <w:basedOn w:val="Fuentedeprrafopredeter"/>
    <w:link w:val="Piedepgina"/>
    <w:uiPriority w:val="99"/>
    <w:rsid w:val="009A25A6"/>
  </w:style>
  <w:style w:type="table" w:styleId="Tablaconcuadrcula">
    <w:name w:val="Table Grid"/>
    <w:basedOn w:val="Tablanormal"/>
    <w:uiPriority w:val="39"/>
    <w:rsid w:val="006A6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3DAF"/>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C23DAF"/>
    <w:rPr>
      <w:b/>
      <w:bCs/>
    </w:rPr>
  </w:style>
  <w:style w:type="character" w:styleId="nfasis">
    <w:name w:val="Emphasis"/>
    <w:basedOn w:val="Fuentedeprrafopredeter"/>
    <w:uiPriority w:val="20"/>
    <w:qFormat/>
    <w:rsid w:val="00C23D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Enriquez Barragan</dc:creator>
  <cp:keywords/>
  <dc:description/>
  <cp:lastModifiedBy>Ivan Enriquez Barragan</cp:lastModifiedBy>
  <cp:revision>2</cp:revision>
  <dcterms:created xsi:type="dcterms:W3CDTF">2025-06-09T03:45:00Z</dcterms:created>
  <dcterms:modified xsi:type="dcterms:W3CDTF">2025-06-09T03:45:00Z</dcterms:modified>
</cp:coreProperties>
</file>