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08AE63" w14:textId="77777777" w:rsidR="00630491" w:rsidRDefault="00630491" w:rsidP="009D13E7"/>
    <w:p w14:paraId="6D04DD46" w14:textId="081C71D7" w:rsidR="009D13E7" w:rsidRDefault="009D13E7" w:rsidP="009D13E7">
      <w:pPr>
        <w:jc w:val="center"/>
        <w:rPr>
          <w:b/>
          <w:bCs/>
          <w:sz w:val="18"/>
          <w:szCs w:val="18"/>
          <w:lang w:val="en-US"/>
        </w:rPr>
      </w:pPr>
    </w:p>
    <w:p w14:paraId="4647E939" w14:textId="2799B596" w:rsidR="00976A87" w:rsidRDefault="00976A87" w:rsidP="009D13E7">
      <w:pPr>
        <w:jc w:val="center"/>
        <w:rPr>
          <w:b/>
          <w:bCs/>
          <w:sz w:val="18"/>
          <w:szCs w:val="18"/>
          <w:lang w:val="en-US"/>
        </w:rPr>
      </w:pPr>
    </w:p>
    <w:p w14:paraId="0D383BF0" w14:textId="77777777" w:rsidR="005F5733" w:rsidRPr="005F5733" w:rsidRDefault="005F5733" w:rsidP="005F5733">
      <w:pPr>
        <w:ind w:left="851"/>
        <w:jc w:val="center"/>
        <w:rPr>
          <w:b/>
          <w:bCs/>
          <w:sz w:val="24"/>
          <w:szCs w:val="24"/>
          <w:lang w:val="en-US"/>
        </w:rPr>
      </w:pPr>
      <w:r w:rsidRPr="005F5733">
        <w:rPr>
          <w:b/>
          <w:bCs/>
          <w:sz w:val="24"/>
          <w:szCs w:val="24"/>
          <w:lang w:val="en-US"/>
        </w:rPr>
        <w:t xml:space="preserve">Official Statement – México </w:t>
      </w:r>
      <w:proofErr w:type="spellStart"/>
      <w:r w:rsidRPr="005F5733">
        <w:rPr>
          <w:b/>
          <w:bCs/>
          <w:sz w:val="24"/>
          <w:szCs w:val="24"/>
          <w:lang w:val="en-US"/>
        </w:rPr>
        <w:t>Republicano</w:t>
      </w:r>
      <w:proofErr w:type="spellEnd"/>
    </w:p>
    <w:p w14:paraId="416010AC" w14:textId="69C0D7B8" w:rsidR="005F5733" w:rsidRDefault="005F5733" w:rsidP="005F5733">
      <w:pPr>
        <w:ind w:left="851"/>
        <w:jc w:val="center"/>
        <w:rPr>
          <w:b/>
          <w:bCs/>
          <w:sz w:val="24"/>
          <w:szCs w:val="24"/>
          <w:lang w:val="en-US"/>
        </w:rPr>
      </w:pPr>
      <w:r w:rsidRPr="005F5733">
        <w:rPr>
          <w:b/>
          <w:bCs/>
          <w:sz w:val="24"/>
          <w:szCs w:val="24"/>
          <w:lang w:val="en-US"/>
        </w:rPr>
        <w:t xml:space="preserve">Regarding the Terrorist Attack in Boulder, Colorado  </w:t>
      </w:r>
    </w:p>
    <w:p w14:paraId="262095EC" w14:textId="77777777" w:rsidR="005F5733" w:rsidRPr="005F5733" w:rsidRDefault="005F5733" w:rsidP="005F5733">
      <w:pPr>
        <w:ind w:left="851"/>
        <w:jc w:val="center"/>
        <w:rPr>
          <w:b/>
          <w:bCs/>
          <w:sz w:val="24"/>
          <w:szCs w:val="24"/>
          <w:lang w:val="en-US"/>
        </w:rPr>
      </w:pPr>
    </w:p>
    <w:p w14:paraId="640F9278" w14:textId="5C2A9C73" w:rsidR="005F5733" w:rsidRPr="005F5733" w:rsidRDefault="005F5733" w:rsidP="005F5733">
      <w:pPr>
        <w:ind w:left="851"/>
        <w:jc w:val="right"/>
        <w:rPr>
          <w:sz w:val="24"/>
          <w:szCs w:val="24"/>
          <w:lang w:val="en-US"/>
        </w:rPr>
      </w:pPr>
      <w:r w:rsidRPr="005F5733">
        <w:rPr>
          <w:sz w:val="24"/>
          <w:szCs w:val="24"/>
          <w:lang w:val="en-US"/>
        </w:rPr>
        <w:t>Mexico City, June 2, 2025.</w:t>
      </w:r>
    </w:p>
    <w:p w14:paraId="08F7B436" w14:textId="77777777" w:rsidR="005F5733" w:rsidRPr="005F5733" w:rsidRDefault="005F5733" w:rsidP="005F5733">
      <w:pPr>
        <w:ind w:left="851"/>
        <w:jc w:val="both"/>
        <w:rPr>
          <w:sz w:val="24"/>
          <w:szCs w:val="24"/>
          <w:lang w:val="en-US"/>
        </w:rPr>
      </w:pPr>
      <w:r w:rsidRPr="005F5733">
        <w:rPr>
          <w:sz w:val="24"/>
          <w:szCs w:val="24"/>
          <w:lang w:val="en-US"/>
        </w:rPr>
        <w:t xml:space="preserve">Yesterday, in Boulder, Colorado, an attack carried out by Mohamed Sabry Soliman, likely with a homemade flamethrower, against a demonstration demanding the freedom of hostages in Gaza, resulted in several individuals suffering burn injuries.  </w:t>
      </w:r>
    </w:p>
    <w:p w14:paraId="3EA79750" w14:textId="77777777" w:rsidR="005F5733" w:rsidRPr="005F5733" w:rsidRDefault="005F5733" w:rsidP="005F5733">
      <w:pPr>
        <w:ind w:left="851"/>
        <w:jc w:val="both"/>
        <w:rPr>
          <w:sz w:val="24"/>
          <w:szCs w:val="24"/>
          <w:lang w:val="en-US"/>
        </w:rPr>
      </w:pPr>
      <w:r w:rsidRPr="005F5733">
        <w:rPr>
          <w:sz w:val="24"/>
          <w:szCs w:val="24"/>
          <w:lang w:val="en-US"/>
        </w:rPr>
        <w:t xml:space="preserve">In this regard, México </w:t>
      </w:r>
      <w:proofErr w:type="spellStart"/>
      <w:r w:rsidRPr="005F5733">
        <w:rPr>
          <w:sz w:val="24"/>
          <w:szCs w:val="24"/>
          <w:lang w:val="en-US"/>
        </w:rPr>
        <w:t>Republicano</w:t>
      </w:r>
      <w:proofErr w:type="spellEnd"/>
      <w:r w:rsidRPr="005F5733">
        <w:rPr>
          <w:sz w:val="24"/>
          <w:szCs w:val="24"/>
          <w:lang w:val="en-US"/>
        </w:rPr>
        <w:t xml:space="preserve"> strongly condemns this act, which infringes on people's freedom of expression and has clear terrorist connotations, as it transforms a civilian protest into an act of inconceivable violence without any material provocation.  </w:t>
      </w:r>
    </w:p>
    <w:p w14:paraId="37B0A09A" w14:textId="77777777" w:rsidR="005F5733" w:rsidRPr="005F5733" w:rsidRDefault="005F5733" w:rsidP="005F5733">
      <w:pPr>
        <w:ind w:left="851"/>
        <w:jc w:val="both"/>
        <w:rPr>
          <w:sz w:val="24"/>
          <w:szCs w:val="24"/>
          <w:lang w:val="en-US"/>
        </w:rPr>
      </w:pPr>
      <w:r w:rsidRPr="005F5733">
        <w:rPr>
          <w:sz w:val="24"/>
          <w:szCs w:val="24"/>
          <w:lang w:val="en-US"/>
        </w:rPr>
        <w:t xml:space="preserve">México </w:t>
      </w:r>
      <w:proofErr w:type="spellStart"/>
      <w:r w:rsidRPr="005F5733">
        <w:rPr>
          <w:sz w:val="24"/>
          <w:szCs w:val="24"/>
          <w:lang w:val="en-US"/>
        </w:rPr>
        <w:t>Republicano</w:t>
      </w:r>
      <w:proofErr w:type="spellEnd"/>
      <w:r w:rsidRPr="005F5733">
        <w:rPr>
          <w:sz w:val="24"/>
          <w:szCs w:val="24"/>
          <w:lang w:val="en-US"/>
        </w:rPr>
        <w:t xml:space="preserve"> condemns these acts and any action that uses violence or terror to impose a political vision or suppress a demonstration. We express our full solidarity with the people of Boulder and with the people and government of the United States in response to this attack on citizens, and we join in condemning such events.  </w:t>
      </w:r>
    </w:p>
    <w:p w14:paraId="44BBF36E" w14:textId="77777777" w:rsidR="005F5733" w:rsidRPr="005F5733" w:rsidRDefault="005F5733" w:rsidP="005F5733">
      <w:pPr>
        <w:ind w:left="851"/>
        <w:jc w:val="both"/>
        <w:rPr>
          <w:sz w:val="24"/>
          <w:szCs w:val="24"/>
          <w:lang w:val="en-US"/>
        </w:rPr>
      </w:pPr>
      <w:r w:rsidRPr="005F5733">
        <w:rPr>
          <w:sz w:val="24"/>
          <w:szCs w:val="24"/>
          <w:lang w:val="en-US"/>
        </w:rPr>
        <w:t xml:space="preserve">Hope that the facts related to this incident will be clarified as soon as possible so that society can have transparency.  </w:t>
      </w:r>
    </w:p>
    <w:p w14:paraId="1F0368DA" w14:textId="3B519B34" w:rsidR="005F5733" w:rsidRPr="005F5733" w:rsidRDefault="005F5733" w:rsidP="005F5733">
      <w:pPr>
        <w:ind w:left="851"/>
        <w:jc w:val="both"/>
        <w:rPr>
          <w:sz w:val="24"/>
          <w:szCs w:val="24"/>
          <w:lang w:val="en-US"/>
        </w:rPr>
      </w:pPr>
    </w:p>
    <w:p w14:paraId="60DA31C2" w14:textId="77777777" w:rsidR="005F5733" w:rsidRPr="005F5733" w:rsidRDefault="005F5733" w:rsidP="005F5733">
      <w:pPr>
        <w:ind w:left="851"/>
        <w:jc w:val="center"/>
        <w:rPr>
          <w:sz w:val="24"/>
          <w:szCs w:val="24"/>
          <w:lang w:val="en-US"/>
        </w:rPr>
      </w:pPr>
      <w:r w:rsidRPr="005F5733">
        <w:rPr>
          <w:sz w:val="24"/>
          <w:szCs w:val="24"/>
          <w:lang w:val="en-US"/>
        </w:rPr>
        <w:t xml:space="preserve">Sincerely,  </w:t>
      </w:r>
    </w:p>
    <w:p w14:paraId="2DB3D304" w14:textId="77777777" w:rsidR="005F5733" w:rsidRPr="005F5733" w:rsidRDefault="005F5733" w:rsidP="005F5733">
      <w:pPr>
        <w:ind w:left="851"/>
        <w:jc w:val="center"/>
        <w:rPr>
          <w:sz w:val="24"/>
          <w:szCs w:val="24"/>
          <w:lang w:val="en-US"/>
        </w:rPr>
      </w:pPr>
    </w:p>
    <w:tbl>
      <w:tblPr>
        <w:tblStyle w:val="Tablaconcuadrcula"/>
        <w:tblpPr w:leftFromText="141" w:rightFromText="141" w:vertAnchor="text" w:horzAnchor="margin" w:tblpY="33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5098"/>
      </w:tblGrid>
      <w:tr w:rsidR="005F5733" w14:paraId="64AF31CA" w14:textId="77777777" w:rsidTr="005F5733">
        <w:tc>
          <w:tcPr>
            <w:tcW w:w="5098" w:type="dxa"/>
          </w:tcPr>
          <w:p w14:paraId="02B4CE30" w14:textId="77777777" w:rsidR="005F5733" w:rsidRPr="001619EF" w:rsidRDefault="005F5733" w:rsidP="005F5733">
            <w:pPr>
              <w:spacing w:line="259" w:lineRule="auto"/>
              <w:ind w:left="851"/>
              <w:jc w:val="center"/>
              <w:rPr>
                <w:b/>
                <w:bCs/>
                <w:sz w:val="24"/>
                <w:szCs w:val="24"/>
                <w:lang w:val="en-US"/>
              </w:rPr>
            </w:pPr>
            <w:r w:rsidRPr="001619EF">
              <w:rPr>
                <w:b/>
                <w:bCs/>
                <w:sz w:val="24"/>
                <w:szCs w:val="24"/>
                <w:lang w:val="en-US"/>
              </w:rPr>
              <w:t xml:space="preserve">Juan Iván Peña </w:t>
            </w:r>
            <w:proofErr w:type="spellStart"/>
            <w:r w:rsidRPr="001619EF">
              <w:rPr>
                <w:b/>
                <w:bCs/>
                <w:sz w:val="24"/>
                <w:szCs w:val="24"/>
                <w:lang w:val="en-US"/>
              </w:rPr>
              <w:t>Neder</w:t>
            </w:r>
            <w:proofErr w:type="spellEnd"/>
          </w:p>
          <w:p w14:paraId="64220251" w14:textId="6D56BC7C" w:rsidR="005F5733" w:rsidRDefault="005F5733" w:rsidP="005F5733">
            <w:pPr>
              <w:spacing w:line="259" w:lineRule="auto"/>
              <w:ind w:left="851"/>
              <w:jc w:val="center"/>
              <w:rPr>
                <w:sz w:val="24"/>
                <w:szCs w:val="24"/>
                <w:lang w:val="en-US"/>
              </w:rPr>
            </w:pPr>
            <w:r w:rsidRPr="005F5733">
              <w:rPr>
                <w:sz w:val="24"/>
                <w:szCs w:val="24"/>
                <w:lang w:val="en-US"/>
              </w:rPr>
              <w:t>President</w:t>
            </w:r>
          </w:p>
        </w:tc>
        <w:tc>
          <w:tcPr>
            <w:tcW w:w="5098" w:type="dxa"/>
          </w:tcPr>
          <w:p w14:paraId="0A78BEBB" w14:textId="21DE82ED" w:rsidR="005F5733" w:rsidRPr="001619EF" w:rsidRDefault="005F5733" w:rsidP="005F5733">
            <w:pPr>
              <w:spacing w:line="259" w:lineRule="auto"/>
              <w:ind w:left="851"/>
              <w:jc w:val="center"/>
              <w:rPr>
                <w:b/>
                <w:bCs/>
                <w:sz w:val="24"/>
                <w:szCs w:val="24"/>
                <w:lang w:val="en-US"/>
              </w:rPr>
            </w:pPr>
            <w:proofErr w:type="spellStart"/>
            <w:r w:rsidRPr="001619EF">
              <w:rPr>
                <w:b/>
                <w:bCs/>
                <w:sz w:val="24"/>
                <w:szCs w:val="24"/>
                <w:lang w:val="en-US"/>
              </w:rPr>
              <w:t>Gricha</w:t>
            </w:r>
            <w:proofErr w:type="spellEnd"/>
            <w:r w:rsidRPr="001619EF">
              <w:rPr>
                <w:b/>
                <w:bCs/>
                <w:sz w:val="24"/>
                <w:szCs w:val="24"/>
                <w:lang w:val="en-US"/>
              </w:rPr>
              <w:t xml:space="preserve"> </w:t>
            </w:r>
            <w:proofErr w:type="spellStart"/>
            <w:r w:rsidRPr="001619EF">
              <w:rPr>
                <w:b/>
                <w:bCs/>
                <w:sz w:val="24"/>
                <w:szCs w:val="24"/>
                <w:lang w:val="en-US"/>
              </w:rPr>
              <w:t>Raether</w:t>
            </w:r>
            <w:proofErr w:type="spellEnd"/>
          </w:p>
          <w:p w14:paraId="07BFD085" w14:textId="08859D6E" w:rsidR="005F5733" w:rsidRDefault="005F5733" w:rsidP="005F5733">
            <w:pPr>
              <w:spacing w:line="259" w:lineRule="auto"/>
              <w:ind w:left="851"/>
              <w:jc w:val="center"/>
              <w:rPr>
                <w:sz w:val="24"/>
                <w:szCs w:val="24"/>
                <w:lang w:val="en-US"/>
              </w:rPr>
            </w:pPr>
            <w:r w:rsidRPr="005F5733">
              <w:rPr>
                <w:sz w:val="24"/>
                <w:szCs w:val="24"/>
                <w:lang w:val="en-US"/>
              </w:rPr>
              <w:t xml:space="preserve">Secretary General  </w:t>
            </w:r>
          </w:p>
        </w:tc>
      </w:tr>
    </w:tbl>
    <w:p w14:paraId="0088BAF9" w14:textId="02484ED7" w:rsidR="005F5733" w:rsidRPr="005F5733" w:rsidRDefault="005F5733" w:rsidP="005F5733">
      <w:pPr>
        <w:ind w:left="851"/>
        <w:jc w:val="center"/>
        <w:rPr>
          <w:sz w:val="24"/>
          <w:szCs w:val="24"/>
          <w:lang w:val="en-US"/>
        </w:rPr>
      </w:pPr>
    </w:p>
    <w:p w14:paraId="187997BC" w14:textId="77777777" w:rsidR="005F5733" w:rsidRPr="005F5733" w:rsidRDefault="005F5733" w:rsidP="005F5733">
      <w:pPr>
        <w:ind w:left="851"/>
        <w:jc w:val="center"/>
        <w:rPr>
          <w:sz w:val="24"/>
          <w:szCs w:val="24"/>
          <w:lang w:val="en-US"/>
        </w:rPr>
      </w:pPr>
    </w:p>
    <w:p w14:paraId="668DA248" w14:textId="77777777" w:rsidR="005F5733" w:rsidRPr="005F5733" w:rsidRDefault="005F5733" w:rsidP="005F5733">
      <w:pPr>
        <w:ind w:left="851"/>
        <w:jc w:val="center"/>
        <w:rPr>
          <w:sz w:val="24"/>
          <w:szCs w:val="24"/>
          <w:lang w:val="en-US"/>
        </w:rPr>
      </w:pPr>
    </w:p>
    <w:p w14:paraId="62978EE4" w14:textId="77777777" w:rsidR="005F5733" w:rsidRPr="005F5733" w:rsidRDefault="005F5733" w:rsidP="005F5733">
      <w:pPr>
        <w:ind w:left="851"/>
        <w:rPr>
          <w:sz w:val="24"/>
          <w:szCs w:val="24"/>
          <w:lang w:val="en-US"/>
        </w:rPr>
      </w:pPr>
      <w:proofErr w:type="spellStart"/>
      <w:r w:rsidRPr="005F5733">
        <w:rPr>
          <w:sz w:val="24"/>
          <w:szCs w:val="24"/>
          <w:lang w:val="en-US"/>
        </w:rPr>
        <w:t>C.C.P</w:t>
      </w:r>
      <w:proofErr w:type="spellEnd"/>
      <w:r w:rsidRPr="005F5733">
        <w:rPr>
          <w:sz w:val="24"/>
          <w:szCs w:val="24"/>
          <w:lang w:val="en-US"/>
        </w:rPr>
        <w:t>.: Larry Rubin, General Advisor.</w:t>
      </w:r>
    </w:p>
    <w:p w14:paraId="4ED815EE" w14:textId="3614735F" w:rsidR="005F5733" w:rsidRPr="005F5733" w:rsidRDefault="005F5733" w:rsidP="005F5733">
      <w:pPr>
        <w:ind w:left="851"/>
        <w:jc w:val="center"/>
        <w:rPr>
          <w:sz w:val="24"/>
          <w:szCs w:val="24"/>
          <w:lang w:val="en-US"/>
        </w:rPr>
      </w:pPr>
    </w:p>
    <w:sectPr w:rsidR="005F5733" w:rsidRPr="005F5733" w:rsidSect="00160AE6">
      <w:headerReference w:type="even" r:id="rId6"/>
      <w:headerReference w:type="default" r:id="rId7"/>
      <w:headerReference w:type="first" r:id="rId8"/>
      <w:pgSz w:w="12240" w:h="15840"/>
      <w:pgMar w:top="1417" w:right="900" w:bottom="117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104B7" w14:textId="77777777" w:rsidR="00E623A3" w:rsidRDefault="00E623A3" w:rsidP="00630491">
      <w:pPr>
        <w:spacing w:after="0" w:line="240" w:lineRule="auto"/>
      </w:pPr>
      <w:r>
        <w:separator/>
      </w:r>
    </w:p>
  </w:endnote>
  <w:endnote w:type="continuationSeparator" w:id="0">
    <w:p w14:paraId="0F180FEC" w14:textId="77777777" w:rsidR="00E623A3" w:rsidRDefault="00E623A3" w:rsidP="006304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MT">
    <w:altName w:val="Arial"/>
    <w:panose1 w:val="020B0604020202020204"/>
    <w:charset w:val="01"/>
    <w:family w:val="swiss"/>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E544D8" w14:textId="77777777" w:rsidR="00E623A3" w:rsidRDefault="00E623A3" w:rsidP="00630491">
      <w:pPr>
        <w:spacing w:after="0" w:line="240" w:lineRule="auto"/>
      </w:pPr>
      <w:r>
        <w:separator/>
      </w:r>
    </w:p>
  </w:footnote>
  <w:footnote w:type="continuationSeparator" w:id="0">
    <w:p w14:paraId="63A7FF6E" w14:textId="77777777" w:rsidR="00E623A3" w:rsidRDefault="00E623A3" w:rsidP="006304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8F9BE" w14:textId="38C60828" w:rsidR="00630491" w:rsidRDefault="00E623A3">
    <w:pPr>
      <w:pStyle w:val="Encabezado"/>
    </w:pPr>
    <w:r>
      <w:rPr>
        <w:noProof/>
      </w:rPr>
      <w:pict w14:anchorId="2033AB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 style="position:absolute;margin-left:0;margin-top:0;width:612pt;height:793.45pt;z-index:-251657216;mso-wrap-edited:f;mso-width-percent:0;mso-height-percent:0;mso-position-horizontal:center;mso-position-horizontal-relative:margin;mso-position-vertical:center;mso-position-vertical-relative:margin;mso-width-percent:0;mso-height-percent:0" o:allowincell="f">
          <v:imagedata r:id="rId1" o:title="Hoja membretada o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671E7" w14:textId="04AA8799" w:rsidR="00630491" w:rsidRDefault="00E623A3">
    <w:pPr>
      <w:pStyle w:val="Encabezado"/>
    </w:pPr>
    <w:r>
      <w:rPr>
        <w:noProof/>
      </w:rPr>
      <w:pict w14:anchorId="70F9D7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margin-left:0;margin-top:0;width:619.4pt;height:803.1pt;z-index:-251656192;mso-wrap-edited:f;mso-width-percent:0;mso-height-percent:0;mso-position-horizontal:center;mso-position-horizontal-relative:margin;mso-position-vertical:center;mso-position-vertical-relative:margin;mso-width-percent:0;mso-height-percent:0" o:allowincell="f">
          <v:imagedata r:id="rId1" o:title="Hoja membretada ok"/>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935B9" w14:textId="7C8BCEFC" w:rsidR="00630491" w:rsidRDefault="00E623A3">
    <w:pPr>
      <w:pStyle w:val="Encabezado"/>
    </w:pPr>
    <w:r>
      <w:rPr>
        <w:noProof/>
      </w:rPr>
      <w:pict w14:anchorId="1A909C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 o:spid="_x0000_s1025" type="#_x0000_t75" alt="" style="position:absolute;margin-left:0;margin-top:0;width:612pt;height:793.45pt;z-index:-251658240;mso-wrap-edited:f;mso-width-percent:0;mso-height-percent:0;mso-position-horizontal:center;mso-position-horizontal-relative:margin;mso-position-vertical:center;mso-position-vertical-relative:margin;mso-width-percent:0;mso-height-percent:0" o:allowincell="f">
          <v:imagedata r:id="rId1" o:title="Hoja membretada ok"/>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2"/>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491"/>
    <w:rsid w:val="000B5B75"/>
    <w:rsid w:val="00160AE6"/>
    <w:rsid w:val="001619EF"/>
    <w:rsid w:val="0017503A"/>
    <w:rsid w:val="00292B01"/>
    <w:rsid w:val="003A34EE"/>
    <w:rsid w:val="003A7D6D"/>
    <w:rsid w:val="00453FCC"/>
    <w:rsid w:val="004A07F5"/>
    <w:rsid w:val="004E501B"/>
    <w:rsid w:val="005F5733"/>
    <w:rsid w:val="00630491"/>
    <w:rsid w:val="0063409D"/>
    <w:rsid w:val="00685739"/>
    <w:rsid w:val="007B4C9D"/>
    <w:rsid w:val="00874F83"/>
    <w:rsid w:val="00962B54"/>
    <w:rsid w:val="00976A87"/>
    <w:rsid w:val="009D13E7"/>
    <w:rsid w:val="00A87684"/>
    <w:rsid w:val="00A967A7"/>
    <w:rsid w:val="00B60691"/>
    <w:rsid w:val="00BF2A4F"/>
    <w:rsid w:val="00D83A1A"/>
    <w:rsid w:val="00E122C9"/>
    <w:rsid w:val="00E623A3"/>
    <w:rsid w:val="00FC539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88F899"/>
  <w15:chartTrackingRefBased/>
  <w15:docId w15:val="{88501F81-17FD-4ED5-A722-50EA65FB3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63049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63049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630491"/>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630491"/>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30491"/>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30491"/>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30491"/>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30491"/>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30491"/>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30491"/>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630491"/>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630491"/>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630491"/>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30491"/>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30491"/>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30491"/>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30491"/>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30491"/>
    <w:rPr>
      <w:rFonts w:eastAsiaTheme="majorEastAsia" w:cstheme="majorBidi"/>
      <w:color w:val="272727" w:themeColor="text1" w:themeTint="D8"/>
    </w:rPr>
  </w:style>
  <w:style w:type="paragraph" w:styleId="Ttulo">
    <w:name w:val="Title"/>
    <w:basedOn w:val="Normal"/>
    <w:next w:val="Normal"/>
    <w:link w:val="TtuloCar"/>
    <w:uiPriority w:val="10"/>
    <w:qFormat/>
    <w:rsid w:val="0063049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630491"/>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630491"/>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30491"/>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30491"/>
    <w:pPr>
      <w:spacing w:before="160"/>
      <w:jc w:val="center"/>
    </w:pPr>
    <w:rPr>
      <w:i/>
      <w:iCs/>
      <w:color w:val="404040" w:themeColor="text1" w:themeTint="BF"/>
    </w:rPr>
  </w:style>
  <w:style w:type="character" w:customStyle="1" w:styleId="CitaCar">
    <w:name w:val="Cita Car"/>
    <w:basedOn w:val="Fuentedeprrafopredeter"/>
    <w:link w:val="Cita"/>
    <w:uiPriority w:val="29"/>
    <w:rsid w:val="00630491"/>
    <w:rPr>
      <w:i/>
      <w:iCs/>
      <w:color w:val="404040" w:themeColor="text1" w:themeTint="BF"/>
    </w:rPr>
  </w:style>
  <w:style w:type="paragraph" w:styleId="Prrafodelista">
    <w:name w:val="List Paragraph"/>
    <w:basedOn w:val="Normal"/>
    <w:uiPriority w:val="34"/>
    <w:qFormat/>
    <w:rsid w:val="00630491"/>
    <w:pPr>
      <w:ind w:left="720"/>
      <w:contextualSpacing/>
    </w:pPr>
  </w:style>
  <w:style w:type="character" w:styleId="nfasisintenso">
    <w:name w:val="Intense Emphasis"/>
    <w:basedOn w:val="Fuentedeprrafopredeter"/>
    <w:uiPriority w:val="21"/>
    <w:qFormat/>
    <w:rsid w:val="00630491"/>
    <w:rPr>
      <w:i/>
      <w:iCs/>
      <w:color w:val="0F4761" w:themeColor="accent1" w:themeShade="BF"/>
    </w:rPr>
  </w:style>
  <w:style w:type="paragraph" w:styleId="Citadestacada">
    <w:name w:val="Intense Quote"/>
    <w:basedOn w:val="Normal"/>
    <w:next w:val="Normal"/>
    <w:link w:val="CitadestacadaCar"/>
    <w:uiPriority w:val="30"/>
    <w:qFormat/>
    <w:rsid w:val="0063049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30491"/>
    <w:rPr>
      <w:i/>
      <w:iCs/>
      <w:color w:val="0F4761" w:themeColor="accent1" w:themeShade="BF"/>
    </w:rPr>
  </w:style>
  <w:style w:type="character" w:styleId="Referenciaintensa">
    <w:name w:val="Intense Reference"/>
    <w:basedOn w:val="Fuentedeprrafopredeter"/>
    <w:uiPriority w:val="32"/>
    <w:qFormat/>
    <w:rsid w:val="00630491"/>
    <w:rPr>
      <w:b/>
      <w:bCs/>
      <w:smallCaps/>
      <w:color w:val="0F4761" w:themeColor="accent1" w:themeShade="BF"/>
      <w:spacing w:val="5"/>
    </w:rPr>
  </w:style>
  <w:style w:type="paragraph" w:styleId="Encabezado">
    <w:name w:val="header"/>
    <w:basedOn w:val="Normal"/>
    <w:link w:val="EncabezadoCar"/>
    <w:uiPriority w:val="99"/>
    <w:unhideWhenUsed/>
    <w:rsid w:val="0063049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30491"/>
  </w:style>
  <w:style w:type="paragraph" w:styleId="Piedepgina">
    <w:name w:val="footer"/>
    <w:basedOn w:val="Normal"/>
    <w:link w:val="PiedepginaCar"/>
    <w:uiPriority w:val="99"/>
    <w:unhideWhenUsed/>
    <w:rsid w:val="0063049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30491"/>
  </w:style>
  <w:style w:type="table" w:styleId="Tablaconcuadrcula">
    <w:name w:val="Table Grid"/>
    <w:basedOn w:val="Tablanormal"/>
    <w:uiPriority w:val="39"/>
    <w:rsid w:val="009D13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9D13E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9D13E7"/>
    <w:rPr>
      <w:sz w:val="20"/>
      <w:szCs w:val="20"/>
    </w:rPr>
  </w:style>
  <w:style w:type="character" w:styleId="Refdenotaalpie">
    <w:name w:val="footnote reference"/>
    <w:basedOn w:val="Fuentedeprrafopredeter"/>
    <w:uiPriority w:val="99"/>
    <w:semiHidden/>
    <w:unhideWhenUsed/>
    <w:rsid w:val="009D13E7"/>
    <w:rPr>
      <w:vertAlign w:val="superscript"/>
    </w:rPr>
  </w:style>
  <w:style w:type="paragraph" w:styleId="Textoindependiente">
    <w:name w:val="Body Text"/>
    <w:basedOn w:val="Normal"/>
    <w:link w:val="TextoindependienteCar"/>
    <w:uiPriority w:val="1"/>
    <w:qFormat/>
    <w:rsid w:val="00976A87"/>
    <w:pPr>
      <w:widowControl w:val="0"/>
      <w:autoSpaceDE w:val="0"/>
      <w:autoSpaceDN w:val="0"/>
      <w:spacing w:after="0" w:line="240" w:lineRule="auto"/>
    </w:pPr>
    <w:rPr>
      <w:rFonts w:ascii="Arial MT" w:eastAsia="Arial MT" w:hAnsi="Arial MT" w:cs="Arial MT"/>
      <w:kern w:val="0"/>
      <w:lang w:val="es-ES"/>
      <w14:ligatures w14:val="none"/>
    </w:rPr>
  </w:style>
  <w:style w:type="character" w:customStyle="1" w:styleId="TextoindependienteCar">
    <w:name w:val="Texto independiente Car"/>
    <w:basedOn w:val="Fuentedeprrafopredeter"/>
    <w:link w:val="Textoindependiente"/>
    <w:uiPriority w:val="1"/>
    <w:rsid w:val="00976A87"/>
    <w:rPr>
      <w:rFonts w:ascii="Arial MT" w:eastAsia="Arial MT" w:hAnsi="Arial MT" w:cs="Arial MT"/>
      <w:kern w:val="0"/>
      <w:lang w:val="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186</Words>
  <Characters>1028</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Chack ROBLES</dc:creator>
  <cp:keywords/>
  <dc:description/>
  <cp:lastModifiedBy>Ivan Enriquez Barragan</cp:lastModifiedBy>
  <cp:revision>3</cp:revision>
  <dcterms:created xsi:type="dcterms:W3CDTF">2025-06-03T00:44:00Z</dcterms:created>
  <dcterms:modified xsi:type="dcterms:W3CDTF">2025-06-03T00:44:00Z</dcterms:modified>
</cp:coreProperties>
</file>